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2" type="tile"/>
    </v:background>
  </w:background>
  <w:body>
    <w:tbl>
      <w:tblPr>
        <w:tblW w:w="9540" w:type="dxa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000000">
        <w:trPr>
          <w:trHeight w:val="2490"/>
          <w:tblCellSpacing w:w="60" w:type="dxa"/>
          <w:jc w:val="center"/>
        </w:trPr>
        <w:tc>
          <w:tcPr>
            <w:tcW w:w="7455" w:type="dxa"/>
            <w:vAlign w:val="bottom"/>
          </w:tcPr>
          <w:p w:rsidR="00000000" w:rsidRDefault="009D1197">
            <w:pPr>
              <w:pStyle w:val="Heading1"/>
              <w:spacing w:before="0" w:beforeAutospacing="0" w:after="0" w:afterAutospacing="0" w:line="435" w:lineRule="atLeast"/>
              <w:jc w:val="center"/>
              <w:rPr>
                <w:rFonts w:asciiTheme="minorHAnsi" w:eastAsia="Times New Roman" w:hAnsiTheme="minorHAnsi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 </w:t>
            </w:r>
            <w:r>
              <w:rPr>
                <w:rFonts w:asciiTheme="minorHAnsi" w:eastAsia="Times New Roman" w:hAnsiTheme="minorHAnsi" w:cs="Arial"/>
                <w:sz w:val="36"/>
                <w:szCs w:val="36"/>
              </w:rPr>
              <w:t xml:space="preserve">AIS Council – September 9, 2016 </w:t>
            </w:r>
          </w:p>
          <w:p w:rsidR="00000000" w:rsidRDefault="009D1197">
            <w:pPr>
              <w:pStyle w:val="Heading1"/>
              <w:spacing w:before="0" w:beforeAutospacing="0" w:after="0" w:afterAutospacing="0" w:line="435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Theme="minorHAnsi" w:eastAsia="Times New Roman" w:hAnsiTheme="minorHAnsi" w:cs="Arial"/>
                <w:sz w:val="36"/>
                <w:szCs w:val="36"/>
              </w:rPr>
              <w:t>Virtual Meeting Agenda</w:t>
            </w:r>
            <w:r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</w:p>
          <w:p w:rsidR="00000000" w:rsidRDefault="009D1197">
            <w:pPr>
              <w:pStyle w:val="Heading1"/>
              <w:spacing w:before="0" w:beforeAutospacing="0" w:after="0" w:afterAutospacing="0" w:line="435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9:00 a.m. EDT</w:t>
            </w:r>
          </w:p>
          <w:p w:rsidR="00000000" w:rsidRDefault="009D1197">
            <w:pPr>
              <w:pStyle w:val="Heading1"/>
              <w:spacing w:before="0" w:beforeAutospacing="0" w:after="0" w:afterAutospacing="0" w:line="435" w:lineRule="atLeast"/>
              <w:jc w:val="center"/>
              <w:rPr>
                <w:rFonts w:ascii="Arial" w:eastAsia="Times New Roman" w:hAnsi="Arial" w:cs="Arial"/>
                <w:color w:val="FF0000"/>
                <w:sz w:val="36"/>
                <w:szCs w:val="36"/>
              </w:rPr>
            </w:pPr>
          </w:p>
        </w:tc>
      </w:tr>
    </w:tbl>
    <w:p w:rsidR="00000000" w:rsidRDefault="009D1197">
      <w:pPr>
        <w:jc w:val="center"/>
        <w:divId w:val="1285651805"/>
        <w:rPr>
          <w:rFonts w:eastAsia="Times New Roman"/>
          <w:vanish/>
        </w:rPr>
      </w:pPr>
    </w:p>
    <w:tbl>
      <w:tblPr>
        <w:tblW w:w="8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76"/>
        <w:gridCol w:w="1551"/>
        <w:gridCol w:w="4304"/>
      </w:tblGrid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outset" w:sz="12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0"/>
            </w:pPr>
            <w:r>
              <w:t>Time</w:t>
            </w:r>
          </w:p>
        </w:tc>
        <w:tc>
          <w:tcPr>
            <w:tcW w:w="776" w:type="dxa"/>
            <w:tcBorders>
              <w:top w:val="outset" w:sz="12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1"/>
              <w:jc w:val="center"/>
            </w:pPr>
            <w:r>
              <w:t>Item#</w:t>
            </w:r>
          </w:p>
        </w:tc>
        <w:tc>
          <w:tcPr>
            <w:tcW w:w="1551" w:type="dxa"/>
            <w:tcBorders>
              <w:top w:val="outset" w:sz="12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0"/>
              <w:rPr>
                <w:sz w:val="20"/>
                <w:szCs w:val="20"/>
              </w:rPr>
            </w:pPr>
            <w:r>
              <w:t>Responsible</w:t>
            </w:r>
          </w:p>
        </w:tc>
        <w:tc>
          <w:tcPr>
            <w:tcW w:w="4304" w:type="dxa"/>
            <w:tcBorders>
              <w:top w:val="outset" w:sz="12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0"/>
              <w:jc w:val="left"/>
              <w:rPr>
                <w:sz w:val="20"/>
                <w:szCs w:val="20"/>
              </w:rPr>
            </w:pPr>
            <w:r>
              <w:t>                         Item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9AM EDT</w:t>
            </w:r>
            <w:r>
              <w:rPr>
                <w:rStyle w:val="style341"/>
              </w:rPr>
              <w:t xml:space="preserve"> Atlanta  </w:t>
            </w:r>
          </w:p>
          <w:p w:rsidR="00000000" w:rsidRDefault="009D1197">
            <w:pPr>
              <w:pStyle w:val="style23"/>
            </w:pPr>
            <w:r>
              <w:t>5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4"/>
            </w:pPr>
            <w: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spacing w:before="0" w:beforeAutospacing="0" w:after="0" w:afterAutospacing="0"/>
            </w:pPr>
            <w:r>
              <w:rPr>
                <w:rStyle w:val="style25"/>
              </w:rPr>
              <w:t>J. Thatcher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3"/>
            </w:pPr>
            <w:r>
              <w:t>Call to Order, Welcome, and Introductions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2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4"/>
            </w:pPr>
            <w: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spacing w:before="0" w:beforeAutospacing="0" w:after="0" w:afterAutospacing="0"/>
            </w:pPr>
            <w:r>
              <w:t>M. Jones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3"/>
            </w:pPr>
            <w:r>
              <w:t xml:space="preserve">Approval of </w:t>
            </w:r>
            <w:r w:rsidRPr="00576C38">
              <w:t>Minutes of  June 2016 Council Meeting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2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4"/>
            </w:pPr>
            <w: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spacing w:before="0" w:beforeAutospacing="0" w:after="0" w:afterAutospacing="0"/>
            </w:pPr>
            <w:r>
              <w:rPr>
                <w:rStyle w:val="style25"/>
              </w:rPr>
              <w:t>J. Thatcher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23"/>
            </w:pPr>
            <w:r>
              <w:t xml:space="preserve">Approval of Agenda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8630" w:type="dxa"/>
            <w:gridSpan w:val="4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Council Member Reports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rPr>
                <w:rStyle w:val="style25"/>
              </w:rPr>
              <w:t xml:space="preserve">J Thatcher 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President's Report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M. Rossi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President-Elect’s Report 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J.K. Lee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 xml:space="preserve">Immediate Past President’s Report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R. Meservy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Treasurer's Report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hAnsi="Calibri"/>
              </w:rPr>
            </w:pPr>
            <w: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M. Nelson</w:t>
            </w:r>
          </w:p>
          <w:p w:rsidR="00000000" w:rsidRDefault="009D1197">
            <w:pPr>
              <w:pStyle w:val="style34"/>
            </w:pPr>
            <w:r>
              <w:t>J. McGinness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rPr>
                <w:rFonts w:asciiTheme="minorHAnsi" w:eastAsia="Times New Roman" w:hAnsiTheme="minorHAnsi"/>
              </w:rPr>
              <w:t>Executive Director’s Report</w:t>
            </w:r>
            <w:r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 minute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M. Jones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eastAsia="Times New Roman" w:hAnsiTheme="minorHAnsi"/>
              </w:rPr>
            </w:pPr>
            <w:r w:rsidRPr="00576C38">
              <w:rPr>
                <w:rFonts w:asciiTheme="minorHAnsi" w:eastAsia="Times New Roman" w:hAnsiTheme="minorHAnsi"/>
              </w:rPr>
              <w:t>Reminders List from Prior Meetings</w:t>
            </w:r>
          </w:p>
          <w:p w:rsidR="00000000" w:rsidRDefault="009D1197">
            <w:pPr>
              <w:rPr>
                <w:rFonts w:asciiTheme="minorHAnsi" w:eastAsia="Times New Roman" w:hAnsiTheme="minorHAnsi"/>
              </w:rPr>
            </w:pPr>
            <w:r w:rsidRPr="00576C38">
              <w:rPr>
                <w:rFonts w:asciiTheme="minorHAnsi" w:eastAsia="Times New Roman" w:hAnsiTheme="minorHAnsi"/>
              </w:rPr>
              <w:t>Approved Initiatives Timeline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A. Dennis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VP Conferences Report  </w:t>
            </w:r>
          </w:p>
        </w:tc>
      </w:tr>
      <w:tr w:rsidR="00000000">
        <w:trPr>
          <w:divId w:val="128565180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D. Leidner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ICIS Representative Report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R. Wright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VP Membership &amp; Chapters Report</w:t>
            </w:r>
          </w:p>
          <w:p w:rsidR="00000000" w:rsidRDefault="009D1197">
            <w:pPr>
              <w:pStyle w:val="style5"/>
            </w:pP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</w:t>
            </w:r>
            <w:r>
              <w:t>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H. Wang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VP Technology Report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S. Petter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Region 1 Representative Report</w:t>
            </w:r>
          </w:p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Associated Document:</w:t>
            </w:r>
          </w:p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AMCIS- SIG Task Force Report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R. Beck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Region 2 Representative Report</w:t>
            </w:r>
            <w:r>
              <w:rPr>
                <w:rFonts w:asciiTheme="minorHAnsi" w:hAnsiTheme="minorHAnsi"/>
              </w:rPr>
              <w:t xml:space="preserve"> </w:t>
            </w:r>
          </w:p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Associated Document:</w:t>
            </w:r>
          </w:p>
          <w:p w:rsidR="00000000" w:rsidRDefault="009D1197">
            <w:pPr>
              <w:pStyle w:val="style5"/>
              <w:rPr>
                <w:rFonts w:asciiTheme="minorHAnsi" w:hAnsiTheme="minorHAnsi"/>
              </w:rPr>
            </w:pPr>
            <w:r w:rsidRPr="00576C38">
              <w:rPr>
                <w:rFonts w:asciiTheme="minorHAnsi" w:hAnsiTheme="minorHAnsi"/>
              </w:rPr>
              <w:t>ECIS-AIS Task Force Report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hAnsi="Calibri"/>
              </w:rPr>
            </w:pPr>
            <w: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M. Huang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  <w:rPr>
                <w:rFonts w:asciiTheme="minorHAnsi" w:hAnsiTheme="minorHAnsi"/>
              </w:rPr>
            </w:pPr>
            <w:r w:rsidRPr="00576C38">
              <w:t>Region 3 Representative Report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C. Saunders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</w:pPr>
            <w:r w:rsidRPr="00576C38">
              <w:t>VP Publications Report </w:t>
            </w:r>
            <w:r>
              <w:t xml:space="preserve"> </w:t>
            </w:r>
          </w:p>
          <w:p w:rsidR="00000000" w:rsidRDefault="009D1197">
            <w:pPr>
              <w:pStyle w:val="style5"/>
              <w:rPr>
                <w:sz w:val="20"/>
                <w:szCs w:val="20"/>
              </w:rPr>
            </w:pPr>
            <w:r>
              <w:t> </w:t>
            </w:r>
          </w:p>
        </w:tc>
      </w:tr>
      <w:tr w:rsidR="00000000">
        <w:trPr>
          <w:divId w:val="1285651805"/>
          <w:trHeight w:val="592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J. Parrish 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</w:pPr>
            <w:r w:rsidRPr="00576C38">
              <w:t>VP Student Chapters Report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K. Desouza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</w:pPr>
            <w:r w:rsidRPr="00576C38">
              <w:t>VP Communications Report</w:t>
            </w:r>
          </w:p>
        </w:tc>
      </w:tr>
      <w:tr w:rsidR="00000000">
        <w:trPr>
          <w:divId w:val="1285651805"/>
          <w:trHeight w:val="529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hAnsi="Calibri"/>
              </w:rPr>
            </w:pPr>
            <w: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J. vom Brocke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</w:pPr>
            <w:r w:rsidRPr="00576C38">
              <w:t>VP Education Report</w:t>
            </w:r>
            <w:r>
              <w:t xml:space="preserve"> 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3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="Calibri" w:hAnsi="Calibri"/>
              </w:rPr>
            </w:pPr>
            <w: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L. Iyer</w:t>
            </w:r>
          </w:p>
        </w:tc>
        <w:tc>
          <w:tcPr>
            <w:tcW w:w="43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3"/>
            </w:pPr>
            <w:r w:rsidRPr="00576C38">
              <w:t>VP SIGs &amp; Colleges Report</w:t>
            </w:r>
            <w:r>
              <w:t xml:space="preserve"> </w:t>
            </w:r>
          </w:p>
        </w:tc>
      </w:tr>
    </w:tbl>
    <w:p w:rsidR="00000000" w:rsidRDefault="009D1197">
      <w:pPr>
        <w:divId w:val="1285651805"/>
      </w:pPr>
    </w:p>
    <w:tbl>
      <w:tblPr>
        <w:tblStyle w:val="TableGrid"/>
        <w:tblW w:w="9625" w:type="dxa"/>
        <w:jc w:val="center"/>
        <w:tblInd w:w="0" w:type="dxa"/>
        <w:tblLook w:val="04A0" w:firstRow="1" w:lastRow="0" w:firstColumn="1" w:lastColumn="0" w:noHBand="0" w:noVBand="1"/>
      </w:tblPr>
      <w:tblGrid>
        <w:gridCol w:w="1561"/>
        <w:gridCol w:w="875"/>
        <w:gridCol w:w="2059"/>
        <w:gridCol w:w="5130"/>
      </w:tblGrid>
      <w:tr w:rsidR="00000000">
        <w:trPr>
          <w:divId w:val="1285651805"/>
          <w:jc w:val="center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Items for BLOCK VOTE</w:t>
            </w:r>
          </w:p>
        </w:tc>
      </w:tr>
      <w:tr w:rsidR="00000000">
        <w:trPr>
          <w:divId w:val="1285651805"/>
          <w:trHeight w:hRule="exact" w:val="72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Minutes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J. </w:t>
            </w:r>
            <w:r>
              <w:rPr>
                <w:rFonts w:ascii="Calibri" w:hAnsi="Calibri"/>
              </w:rPr>
              <w:t>Thatcher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1197">
            <w:pPr>
              <w:jc w:val="both"/>
              <w:rPr>
                <w:rFonts w:ascii="Calibri" w:hAnsi="Calibri"/>
              </w:rPr>
            </w:pPr>
          </w:p>
        </w:tc>
      </w:tr>
      <w:tr w:rsidR="00000000">
        <w:trPr>
          <w:divId w:val="1285651805"/>
          <w:trHeight w:hRule="exact" w:val="72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119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119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jc w:val="both"/>
              <w:rPr>
                <w:rFonts w:ascii="Calibri" w:hAnsi="Calibri"/>
              </w:rPr>
            </w:pPr>
            <w:r w:rsidRPr="00576C38">
              <w:rPr>
                <w:rFonts w:asciiTheme="minorHAnsi" w:hAnsiTheme="minorHAnsi" w:cstheme="minorHAnsi"/>
              </w:rPr>
              <w:t>ICIS 2019 Location Approval</w:t>
            </w:r>
          </w:p>
        </w:tc>
      </w:tr>
      <w:tr w:rsidR="00000000">
        <w:trPr>
          <w:divId w:val="1285651805"/>
          <w:trHeight w:val="72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119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1197">
            <w:pPr>
              <w:rPr>
                <w:rFonts w:ascii="Calibri" w:hAnsi="Calibri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119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1197">
            <w:pPr>
              <w:jc w:val="both"/>
              <w:rPr>
                <w:rFonts w:ascii="Calibri" w:hAnsi="Calibri"/>
              </w:rPr>
            </w:pPr>
          </w:p>
        </w:tc>
      </w:tr>
    </w:tbl>
    <w:p w:rsidR="00000000" w:rsidRDefault="009D1197">
      <w:pPr>
        <w:jc w:val="both"/>
        <w:divId w:val="1285651805"/>
      </w:pPr>
      <w:r>
        <w:rPr>
          <w:rFonts w:ascii="Calibri" w:hAnsi="Calibri"/>
        </w:rPr>
        <w:br w:type="page"/>
      </w:r>
    </w:p>
    <w:tbl>
      <w:tblPr>
        <w:tblW w:w="99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679"/>
        <w:gridCol w:w="2592"/>
        <w:gridCol w:w="5306"/>
      </w:tblGrid>
      <w:tr w:rsidR="00000000">
        <w:trPr>
          <w:divId w:val="1285651805"/>
          <w:trHeight w:val="2160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Agenda Points </w:t>
            </w:r>
          </w:p>
          <w:p w:rsidR="00000000" w:rsidRDefault="009D119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 order of</w:t>
            </w:r>
          </w:p>
          <w:p w:rsidR="00000000" w:rsidRDefault="009D1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AIS Strategic Goals  </w:t>
            </w:r>
          </w:p>
          <w:p w:rsidR="00000000" w:rsidRDefault="009D119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(Adopted December, 2010)</w:t>
            </w:r>
          </w:p>
          <w:p w:rsidR="00000000" w:rsidRDefault="009D1197">
            <w:pPr>
              <w:jc w:val="center"/>
              <w:rPr>
                <w:rFonts w:asciiTheme="minorHAnsi" w:hAnsiTheme="minorHAnsi" w:cstheme="minorHAnsi"/>
              </w:rPr>
            </w:pPr>
          </w:p>
          <w:p w:rsidR="00000000" w:rsidRDefault="009D1197">
            <w:pPr>
              <w:spacing w:after="200" w:line="276" w:lineRule="auto"/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following agenda points may or may not be taken in the order listed.  The president will establish the order at the time of the meeting.</w:t>
            </w:r>
          </w:p>
        </w:tc>
      </w:tr>
      <w:tr w:rsidR="00000000">
        <w:trPr>
          <w:divId w:val="1285651805"/>
          <w:trHeight w:val="551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1.     Promote AIS as a global leader for excellence in information systems research, practice, and education.</w:t>
            </w:r>
          </w:p>
        </w:tc>
      </w:tr>
      <w:tr w:rsidR="00000000">
        <w:trPr>
          <w:divId w:val="1285651805"/>
          <w:trHeight w:val="740"/>
          <w:jc w:val="center"/>
        </w:trPr>
        <w:tc>
          <w:tcPr>
            <w:tcW w:w="1342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hAnsiTheme="minorHAnsi" w:cstheme="minorHAnsi"/>
              </w:rPr>
            </w:pPr>
          </w:p>
        </w:tc>
      </w:tr>
      <w:tr w:rsidR="00000000">
        <w:trPr>
          <w:divId w:val="1285651805"/>
          <w:trHeight w:val="250"/>
          <w:jc w:val="center"/>
        </w:trPr>
        <w:tc>
          <w:tcPr>
            <w:tcW w:w="9919" w:type="dxa"/>
            <w:gridSpan w:val="4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ind w:left="2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2.      Position information systems as a leading profession in the service of society.</w:t>
            </w:r>
          </w:p>
        </w:tc>
      </w:tr>
      <w:tr w:rsidR="00000000">
        <w:trPr>
          <w:divId w:val="1285651805"/>
          <w:trHeight w:val="754"/>
          <w:jc w:val="center"/>
        </w:trPr>
        <w:tc>
          <w:tcPr>
            <w:tcW w:w="1342" w:type="dxa"/>
            <w:tcBorders>
              <w:top w:val="nil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ind w:left="405"/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00000">
        <w:trPr>
          <w:divId w:val="1285651805"/>
          <w:trHeight w:val="277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ind w:left="2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3.      Lead and promote excellence in information systems education.</w:t>
            </w:r>
          </w:p>
        </w:tc>
      </w:tr>
      <w:tr w:rsidR="00000000">
        <w:trPr>
          <w:divId w:val="1285651805"/>
          <w:trHeight w:val="700"/>
          <w:jc w:val="center"/>
        </w:trPr>
        <w:tc>
          <w:tcPr>
            <w:tcW w:w="13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9D11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285651805"/>
          <w:trHeight w:val="277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ind w:left="2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4.      Lead and promote excellence in information </w:t>
            </w:r>
            <w:r>
              <w:rPr>
                <w:rFonts w:asciiTheme="minorHAnsi" w:hAnsiTheme="minorHAnsi" w:cstheme="minorHAnsi"/>
                <w:b/>
              </w:rPr>
              <w:t>systems scholarship.</w:t>
            </w:r>
          </w:p>
        </w:tc>
      </w:tr>
      <w:tr w:rsidR="00000000">
        <w:trPr>
          <w:divId w:val="1285651805"/>
          <w:trHeight w:val="700"/>
          <w:jc w:val="center"/>
        </w:trPr>
        <w:tc>
          <w:tcPr>
            <w:tcW w:w="1342" w:type="dxa"/>
            <w:tcBorders>
              <w:top w:val="nil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00000">
        <w:trPr>
          <w:divId w:val="1285651805"/>
          <w:trHeight w:val="439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5.      Cultivate a community by providing services and products to meet the diverse needs of members and related communities.</w:t>
            </w:r>
          </w:p>
        </w:tc>
      </w:tr>
      <w:tr w:rsidR="00000000">
        <w:trPr>
          <w:divId w:val="1285651805"/>
          <w:trHeight w:val="700"/>
          <w:jc w:val="center"/>
        </w:trPr>
        <w:tc>
          <w:tcPr>
            <w:tcW w:w="1342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</w:pPr>
            <w:r>
              <w:t>10 minutes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>23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r>
              <w:t>S. Petter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r w:rsidRPr="00576C38">
              <w:t>AMCIS 2020 Leadership Team Agenda Point</w:t>
            </w:r>
          </w:p>
        </w:tc>
      </w:tr>
      <w:tr w:rsidR="00000000">
        <w:trPr>
          <w:divId w:val="1285651805"/>
          <w:trHeight w:val="700"/>
          <w:jc w:val="center"/>
        </w:trPr>
        <w:tc>
          <w:tcPr>
            <w:tcW w:w="0" w:type="auto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  <w:hideMark/>
          </w:tcPr>
          <w:p w:rsidR="00000000" w:rsidRDefault="009D11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style34"/>
              <w:jc w:val="center"/>
            </w:pPr>
            <w: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/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D1197">
      <w:pPr>
        <w:pStyle w:val="NormalWeb"/>
        <w:jc w:val="center"/>
        <w:divId w:val="1285651805"/>
      </w:pPr>
    </w:p>
    <w:p w:rsidR="00000000" w:rsidRDefault="009D1197">
      <w:pPr>
        <w:pStyle w:val="NormalWeb"/>
        <w:jc w:val="center"/>
        <w:divId w:val="1285651805"/>
      </w:pPr>
    </w:p>
    <w:tbl>
      <w:tblPr>
        <w:tblW w:w="99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76"/>
        <w:gridCol w:w="1175"/>
        <w:gridCol w:w="6008"/>
      </w:tblGrid>
      <w:tr w:rsidR="00000000">
        <w:trPr>
          <w:divId w:val="1285651805"/>
          <w:trHeight w:val="631"/>
          <w:jc w:val="center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Summary, Confirmations, New Business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11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J.Thatcher</w:t>
            </w:r>
            <w:proofErr w:type="spellEnd"/>
          </w:p>
        </w:tc>
        <w:tc>
          <w:tcPr>
            <w:tcW w:w="60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Questions from Council Members about Other Council Member Reports</w:t>
            </w:r>
          </w:p>
        </w:tc>
      </w:tr>
      <w:tr w:rsidR="00000000">
        <w:trPr>
          <w:divId w:val="1285651805"/>
          <w:trHeight w:val="555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1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Thatcher</w:t>
            </w:r>
          </w:p>
        </w:tc>
        <w:tc>
          <w:tcPr>
            <w:tcW w:w="60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New Business</w:t>
            </w:r>
          </w:p>
        </w:tc>
      </w:tr>
      <w:tr w:rsidR="00000000">
        <w:trPr>
          <w:divId w:val="1285651805"/>
          <w:trHeight w:val="439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minutes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11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Thatcher</w:t>
            </w:r>
          </w:p>
        </w:tc>
        <w:tc>
          <w:tcPr>
            <w:tcW w:w="60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President’s Summary Comments</w:t>
            </w:r>
          </w:p>
        </w:tc>
      </w:tr>
      <w:tr w:rsidR="00000000">
        <w:trPr>
          <w:divId w:val="1285651805"/>
          <w:trHeight w:val="439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minute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27</w:t>
            </w:r>
          </w:p>
        </w:tc>
        <w:tc>
          <w:tcPr>
            <w:tcW w:w="11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Thatcher</w:t>
            </w:r>
          </w:p>
        </w:tc>
        <w:tc>
          <w:tcPr>
            <w:tcW w:w="60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Confirmation of December Meeting Details  </w:t>
            </w:r>
          </w:p>
        </w:tc>
      </w:tr>
      <w:tr w:rsidR="00000000">
        <w:trPr>
          <w:divId w:val="1285651805"/>
          <w:trHeight w:val="570"/>
          <w:jc w:val="center"/>
        </w:trPr>
        <w:tc>
          <w:tcPr>
            <w:tcW w:w="199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 11:15 AM EDT Atlanta  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11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Thatcher</w:t>
            </w:r>
          </w:p>
        </w:tc>
        <w:tc>
          <w:tcPr>
            <w:tcW w:w="60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D1197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Adjournment</w:t>
            </w:r>
          </w:p>
        </w:tc>
      </w:tr>
    </w:tbl>
    <w:p w:rsidR="009D1197" w:rsidRDefault="009D1197">
      <w:pPr>
        <w:pStyle w:val="NormalWeb"/>
        <w:jc w:val="center"/>
        <w:divId w:val="1285651805"/>
      </w:pPr>
    </w:p>
    <w:sectPr w:rsidR="009D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63EB"/>
    <w:rsid w:val="001863EB"/>
    <w:rsid w:val="00576C38"/>
    <w:rsid w:val="009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5A46A-3F6A-471D-9D75-47C0F170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style2">
    <w:name w:val="style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yle5">
    <w:name w:val="style5"/>
    <w:basedOn w:val="Normal"/>
    <w:uiPriority w:val="99"/>
    <w:semiHidden/>
  </w:style>
  <w:style w:type="paragraph" w:customStyle="1" w:styleId="style6">
    <w:name w:val="style6"/>
    <w:basedOn w:val="Normal"/>
    <w:uiPriority w:val="99"/>
    <w:semiHidden/>
    <w:pPr>
      <w:jc w:val="center"/>
    </w:pPr>
    <w:rPr>
      <w:rFonts w:ascii="Calibri" w:hAnsi="Calibri"/>
      <w:b/>
      <w:bCs/>
    </w:rPr>
  </w:style>
  <w:style w:type="paragraph" w:customStyle="1" w:styleId="style18">
    <w:name w:val="style18"/>
    <w:basedOn w:val="Normal"/>
    <w:uiPriority w:val="99"/>
    <w:semiHidden/>
    <w:pPr>
      <w:spacing w:before="100" w:beforeAutospacing="1" w:after="100" w:afterAutospacing="1"/>
    </w:pPr>
    <w:rPr>
      <w:rFonts w:ascii="Calibri" w:hAnsi="Calibri"/>
      <w:i/>
      <w:iCs/>
    </w:rPr>
  </w:style>
  <w:style w:type="paragraph" w:customStyle="1" w:styleId="style19">
    <w:name w:val="style19"/>
    <w:basedOn w:val="Normal"/>
    <w:uiPriority w:val="99"/>
    <w:semiHidden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style20">
    <w:name w:val="style20"/>
    <w:basedOn w:val="Normal"/>
    <w:uiPriority w:val="99"/>
    <w:semiHidden/>
    <w:pPr>
      <w:spacing w:before="45" w:after="45"/>
      <w:jc w:val="center"/>
    </w:pPr>
    <w:rPr>
      <w:rFonts w:ascii="Calibri" w:hAnsi="Calibri"/>
      <w:b/>
      <w:bCs/>
    </w:rPr>
  </w:style>
  <w:style w:type="paragraph" w:customStyle="1" w:styleId="style21">
    <w:name w:val="style21"/>
    <w:basedOn w:val="Normal"/>
    <w:uiPriority w:val="99"/>
    <w:semiHidden/>
    <w:pPr>
      <w:spacing w:before="45" w:after="45"/>
    </w:pPr>
    <w:rPr>
      <w:rFonts w:ascii="Calibri" w:hAnsi="Calibri"/>
      <w:b/>
      <w:bCs/>
    </w:rPr>
  </w:style>
  <w:style w:type="paragraph" w:customStyle="1" w:styleId="style22">
    <w:name w:val="style22"/>
    <w:basedOn w:val="Normal"/>
    <w:uiPriority w:val="99"/>
    <w:semiHidden/>
    <w:rPr>
      <w:rFonts w:ascii="Calibri" w:hAnsi="Calibri"/>
      <w:b/>
      <w:bCs/>
    </w:rPr>
  </w:style>
  <w:style w:type="paragraph" w:customStyle="1" w:styleId="style23">
    <w:name w:val="style23"/>
    <w:basedOn w:val="Normal"/>
    <w:uiPriority w:val="99"/>
    <w:semiHidden/>
    <w:rPr>
      <w:rFonts w:ascii="Calibri" w:hAnsi="Calibri"/>
    </w:rPr>
  </w:style>
  <w:style w:type="paragraph" w:customStyle="1" w:styleId="style24">
    <w:name w:val="style24"/>
    <w:basedOn w:val="Normal"/>
    <w:uiPriority w:val="99"/>
    <w:semiHidden/>
    <w:pPr>
      <w:jc w:val="center"/>
    </w:pPr>
    <w:rPr>
      <w:rFonts w:ascii="Calibri" w:hAnsi="Calibri"/>
    </w:rPr>
  </w:style>
  <w:style w:type="paragraph" w:customStyle="1" w:styleId="style26">
    <w:name w:val="style26"/>
    <w:basedOn w:val="Normal"/>
    <w:uiPriority w:val="99"/>
    <w:semiHidden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style30">
    <w:name w:val="style30"/>
    <w:basedOn w:val="Normal"/>
    <w:uiPriority w:val="99"/>
    <w:semiHidden/>
    <w:rPr>
      <w:rFonts w:ascii="Calibri" w:hAnsi="Calibri"/>
    </w:rPr>
  </w:style>
  <w:style w:type="paragraph" w:customStyle="1" w:styleId="style31">
    <w:name w:val="style31"/>
    <w:basedOn w:val="Normal"/>
    <w:uiPriority w:val="99"/>
    <w:semiHidden/>
    <w:rPr>
      <w:rFonts w:ascii="Calibri" w:hAnsi="Calibri"/>
    </w:rPr>
  </w:style>
  <w:style w:type="paragraph" w:customStyle="1" w:styleId="style32">
    <w:name w:val="style32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tyle33">
    <w:name w:val="style33"/>
    <w:basedOn w:val="Normal"/>
    <w:uiPriority w:val="99"/>
    <w:semiHidden/>
    <w:rPr>
      <w:rFonts w:ascii="Calibri" w:hAnsi="Calibri"/>
    </w:rPr>
  </w:style>
  <w:style w:type="paragraph" w:customStyle="1" w:styleId="style34">
    <w:name w:val="style34"/>
    <w:basedOn w:val="Normal"/>
    <w:uiPriority w:val="99"/>
    <w:semiHidden/>
    <w:pPr>
      <w:spacing w:before="100" w:beforeAutospacing="1" w:after="100" w:afterAutospacing="1"/>
    </w:pPr>
    <w:rPr>
      <w:rFonts w:ascii="Calibri" w:hAnsi="Calibri"/>
    </w:rPr>
  </w:style>
  <w:style w:type="paragraph" w:customStyle="1" w:styleId="style35">
    <w:name w:val="style35"/>
    <w:basedOn w:val="Normal"/>
    <w:uiPriority w:val="99"/>
    <w:semiHidden/>
    <w:pPr>
      <w:spacing w:before="100" w:beforeAutospacing="1" w:after="100" w:afterAutospacing="1"/>
    </w:pPr>
    <w:rPr>
      <w:rFonts w:ascii="Calibri" w:hAnsi="Calibri"/>
    </w:rPr>
  </w:style>
  <w:style w:type="paragraph" w:customStyle="1" w:styleId="style36">
    <w:name w:val="style36"/>
    <w:basedOn w:val="Normal"/>
    <w:uiPriority w:val="99"/>
    <w:semiHidden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style37">
    <w:name w:val="style37"/>
    <w:basedOn w:val="Normal"/>
    <w:uiPriority w:val="99"/>
    <w:semiHidden/>
    <w:pPr>
      <w:pBdr>
        <w:bottom w:val="inset" w:sz="8" w:space="1" w:color="000000"/>
        <w:right w:val="inset" w:sz="8" w:space="1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style38">
    <w:name w:val="style38"/>
    <w:basedOn w:val="Normal"/>
    <w:uiPriority w:val="99"/>
    <w:semiHidden/>
    <w:pPr>
      <w:pBdr>
        <w:bottom w:val="inset" w:sz="8" w:space="1" w:color="000000"/>
        <w:right w:val="inset" w:sz="8" w:space="1" w:color="000000"/>
      </w:pBdr>
      <w:spacing w:before="100" w:beforeAutospacing="1" w:after="100" w:afterAutospacing="1"/>
    </w:pPr>
  </w:style>
  <w:style w:type="paragraph" w:customStyle="1" w:styleId="style39">
    <w:name w:val="style39"/>
    <w:basedOn w:val="Normal"/>
    <w:uiPriority w:val="99"/>
    <w:semiHidden/>
    <w:pPr>
      <w:pBdr>
        <w:bottom w:val="inset" w:sz="8" w:space="1" w:color="000000"/>
        <w:right w:val="inset" w:sz="8" w:space="1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character" w:customStyle="1" w:styleId="style181">
    <w:name w:val="style181"/>
    <w:basedOn w:val="DefaultParagraphFont"/>
    <w:rPr>
      <w:rFonts w:ascii="Calibri" w:hAnsi="Calibri" w:cs="Calibri" w:hint="default"/>
      <w:i/>
      <w:iCs/>
      <w:sz w:val="24"/>
      <w:szCs w:val="24"/>
    </w:rPr>
  </w:style>
  <w:style w:type="character" w:customStyle="1" w:styleId="style341">
    <w:name w:val="style341"/>
    <w:basedOn w:val="DefaultParagraphFont"/>
    <w:rPr>
      <w:rFonts w:ascii="Calibri" w:hAnsi="Calibri" w:cs="Calibri" w:hint="default"/>
      <w:sz w:val="24"/>
      <w:szCs w:val="24"/>
    </w:rPr>
  </w:style>
  <w:style w:type="character" w:customStyle="1" w:styleId="style25">
    <w:name w:val="style25"/>
    <w:basedOn w:val="DefaultParagraphFont"/>
    <w:rPr>
      <w:sz w:val="24"/>
      <w:szCs w:val="24"/>
    </w:rPr>
  </w:style>
  <w:style w:type="character" w:customStyle="1" w:styleId="style351">
    <w:name w:val="style351"/>
    <w:basedOn w:val="DefaultParagraphFont"/>
    <w:rPr>
      <w:rFonts w:ascii="Calibri" w:hAnsi="Calibri" w:cs="Calibri" w:hint="default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file:///D:\AIS%20COUNCIL\2015-2016\almondbk.jpg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2016 Agenda</vt:lpstr>
    </vt:vector>
  </TitlesOfParts>
  <Company>UNT College of Business Administration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2016 Agenda</dc:title>
  <dc:subject/>
  <dc:creator>Cengiz Capan</dc:creator>
  <cp:keywords/>
  <dc:description/>
  <cp:lastModifiedBy>Jones, Mary</cp:lastModifiedBy>
  <cp:revision>2</cp:revision>
  <cp:lastPrinted>2014-09-09T14:22:00Z</cp:lastPrinted>
  <dcterms:created xsi:type="dcterms:W3CDTF">2016-09-14T18:05:00Z</dcterms:created>
  <dcterms:modified xsi:type="dcterms:W3CDTF">2016-09-14T18:05:00Z</dcterms:modified>
</cp:coreProperties>
</file>