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84E" w:rsidRDefault="00F84CE1">
      <w:pPr>
        <w:spacing w:line="240" w:lineRule="auto"/>
        <w:jc w:val="center"/>
        <w:rPr>
          <w:b/>
          <w:bCs/>
        </w:rPr>
      </w:pPr>
      <w:bookmarkStart w:id="0" w:name="_GoBack"/>
      <w:bookmarkEnd w:id="0"/>
      <w:r>
        <w:rPr>
          <w:b/>
          <w:bCs/>
        </w:rPr>
        <w:t>Summary</w:t>
      </w:r>
    </w:p>
    <w:p w:rsidR="00AB484E" w:rsidRDefault="00F84CE1">
      <w:pPr>
        <w:spacing w:line="240" w:lineRule="auto"/>
        <w:jc w:val="center"/>
        <w:rPr>
          <w:b/>
          <w:bCs/>
        </w:rPr>
      </w:pPr>
      <w:r>
        <w:rPr>
          <w:b/>
          <w:bCs/>
        </w:rPr>
        <w:t>AIS COUNCIL MEETING</w:t>
      </w:r>
    </w:p>
    <w:p w:rsidR="00AB484E" w:rsidRDefault="00F84CE1">
      <w:pPr>
        <w:spacing w:line="240" w:lineRule="auto"/>
        <w:jc w:val="center"/>
        <w:rPr>
          <w:b/>
          <w:bCs/>
        </w:rPr>
      </w:pPr>
      <w:r>
        <w:rPr>
          <w:b/>
          <w:bCs/>
        </w:rPr>
        <w:t>Virtual Meeting</w:t>
      </w:r>
    </w:p>
    <w:p w:rsidR="00AB484E" w:rsidRDefault="00F84CE1">
      <w:pPr>
        <w:spacing w:line="240" w:lineRule="auto"/>
        <w:jc w:val="center"/>
        <w:rPr>
          <w:b/>
          <w:bCs/>
        </w:rPr>
      </w:pPr>
      <w:r>
        <w:rPr>
          <w:b/>
          <w:bCs/>
        </w:rPr>
        <w:t>March 11, 2016</w:t>
      </w:r>
    </w:p>
    <w:p w:rsidR="00AB484E" w:rsidRDefault="00F84CE1">
      <w:r>
        <w:rPr>
          <w:u w:val="single"/>
        </w:rPr>
        <w:t>Discussion</w:t>
      </w:r>
    </w:p>
    <w:p w:rsidR="00AB484E" w:rsidRDefault="00F84CE1">
      <w:r>
        <w:t xml:space="preserve">Reports of quarterly activities from Council members were provided. Council member reports represented activities of President, President Elect, Immediate Past President, Treasurer, Executive Director, Associate Executive Director, VP Communications, VP Education, VP Meetings &amp; Conferences; VP Member Services, VP Publications, VP SIGS, Chapters &amp; Colleges, VP Student Chapters, VP Technology, Region 1 Representative, Region 2 Representative, Region 3 Representative, and ICIS Representative. </w:t>
      </w:r>
    </w:p>
    <w:p w:rsidR="00AB484E" w:rsidRDefault="00F84CE1">
      <w:r>
        <w:rPr>
          <w:u w:val="single"/>
        </w:rPr>
        <w:t>Council Actions and Approvals</w:t>
      </w:r>
    </w:p>
    <w:p w:rsidR="00AB484E" w:rsidRDefault="00F84CE1">
      <w:pPr>
        <w:pStyle w:val="ListParagraph"/>
        <w:numPr>
          <w:ilvl w:val="0"/>
          <w:numId w:val="2"/>
        </w:numPr>
      </w:pPr>
      <w:r>
        <w:t xml:space="preserve">Council approved amending Section 5.4.4 of AIS Bylaws to explicitly state that a paper published at an AIS conference may be submitted to a journal even without change and that a paper submitted to and AIS journal cannot be rejected only because an earlier version of the paper was previously published at a conference. </w:t>
      </w:r>
    </w:p>
    <w:p w:rsidR="00AB484E" w:rsidRDefault="00F84CE1">
      <w:pPr>
        <w:pStyle w:val="ListParagraph"/>
        <w:numPr>
          <w:ilvl w:val="0"/>
          <w:numId w:val="2"/>
        </w:numPr>
      </w:pPr>
      <w:r>
        <w:t xml:space="preserve">Council approved the reappointment of </w:t>
      </w:r>
      <w:proofErr w:type="spellStart"/>
      <w:r>
        <w:t>Suprateek</w:t>
      </w:r>
      <w:proofErr w:type="spellEnd"/>
      <w:r>
        <w:t xml:space="preserve"> </w:t>
      </w:r>
      <w:proofErr w:type="spellStart"/>
      <w:r>
        <w:t>Sarker</w:t>
      </w:r>
      <w:proofErr w:type="spellEnd"/>
      <w:r>
        <w:t xml:space="preserve"> as JAIS Editor-in-Chief.</w:t>
      </w:r>
    </w:p>
    <w:p w:rsidR="00AB484E" w:rsidRDefault="00F84CE1">
      <w:pPr>
        <w:pStyle w:val="ListParagraph"/>
        <w:numPr>
          <w:ilvl w:val="0"/>
          <w:numId w:val="2"/>
        </w:numPr>
      </w:pPr>
      <w:r>
        <w:t>Council approved amending the AIS Bylaw Section 13.3 to state that affiliated conferences must offer discounted registration rates to AIS members no less than 30% discounted from regular registration rates.</w:t>
      </w:r>
    </w:p>
    <w:p w:rsidR="00AB484E" w:rsidRDefault="00F84CE1">
      <w:pPr>
        <w:pStyle w:val="ListParagraph"/>
        <w:numPr>
          <w:ilvl w:val="0"/>
          <w:numId w:val="2"/>
        </w:numPr>
      </w:pPr>
      <w:r>
        <w:t>Council approved a pilot implementation of the YM Careers service as AIS’s new career placement center.</w:t>
      </w:r>
    </w:p>
    <w:p w:rsidR="00AB484E" w:rsidRDefault="00F84CE1">
      <w:pPr>
        <w:pStyle w:val="ListParagraph"/>
        <w:numPr>
          <w:ilvl w:val="0"/>
          <w:numId w:val="2"/>
        </w:numPr>
      </w:pPr>
      <w:r>
        <w:t>Council approved funding for AIS IT upgrades and development.</w:t>
      </w:r>
    </w:p>
    <w:p w:rsidR="00AB484E" w:rsidRDefault="00F84CE1" w:rsidP="00AF6510">
      <w:pPr>
        <w:pStyle w:val="ListParagraph"/>
        <w:numPr>
          <w:ilvl w:val="0"/>
          <w:numId w:val="2"/>
        </w:numPr>
      </w:pPr>
      <w:r>
        <w:t>Council approved relocating the role of country chapters from “VP SIGs, Chapters and Colleges” to “VP Members and Chap</w:t>
      </w:r>
      <w:r w:rsidR="00AF6510">
        <w:t>ters</w:t>
      </w:r>
      <w:r>
        <w:t xml:space="preserve">” </w:t>
      </w:r>
      <w:r w:rsidR="00AF6510" w:rsidRPr="00AF6510">
        <w:t xml:space="preserve">and country chapter activities </w:t>
      </w:r>
      <w:r w:rsidR="00AF6510">
        <w:t>to</w:t>
      </w:r>
      <w:r w:rsidR="00AF6510" w:rsidRPr="00AF6510">
        <w:t xml:space="preserve"> be coordinated in cooperation with the regional representatives.</w:t>
      </w:r>
    </w:p>
    <w:p w:rsidR="00AB484E" w:rsidRDefault="00F84CE1">
      <w:pPr>
        <w:pStyle w:val="ListParagraph"/>
        <w:numPr>
          <w:ilvl w:val="0"/>
          <w:numId w:val="2"/>
        </w:numPr>
      </w:pPr>
      <w:r>
        <w:t>Council approved establishment of TRAIS – Turkey Chapter of AIS.</w:t>
      </w:r>
    </w:p>
    <w:p w:rsidR="00AB484E" w:rsidRDefault="00AB484E">
      <w:pPr>
        <w:pStyle w:val="ListParagraph"/>
      </w:pPr>
    </w:p>
    <w:p w:rsidR="00AB484E" w:rsidRDefault="00AB484E">
      <w:pPr>
        <w:ind w:left="720"/>
        <w:jc w:val="center"/>
        <w:rPr>
          <w:b/>
        </w:rPr>
      </w:pPr>
    </w:p>
    <w:p w:rsidR="00AB484E" w:rsidRDefault="00AB484E">
      <w:pPr>
        <w:ind w:left="720"/>
        <w:rPr>
          <w:b/>
        </w:rPr>
      </w:pPr>
    </w:p>
    <w:p w:rsidR="00AB484E" w:rsidRDefault="00AB484E">
      <w:pPr>
        <w:ind w:left="720"/>
      </w:pPr>
    </w:p>
    <w:p w:rsidR="00F84CE1" w:rsidRDefault="00F84CE1"/>
    <w:sectPr w:rsidR="00F84C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55C19"/>
    <w:multiLevelType w:val="hybridMultilevel"/>
    <w:tmpl w:val="EC587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510"/>
    <w:rsid w:val="005E78E4"/>
    <w:rsid w:val="00AB484E"/>
    <w:rsid w:val="00AF6510"/>
    <w:rsid w:val="00F84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99F269-58F3-4A55-A305-DEEC8067F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AF651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6510"/>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0960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March 2016 AIS Council Meeting Summary</vt:lpstr>
    </vt:vector>
  </TitlesOfParts>
  <Company>University of North Texas</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2016 AIS Council Meeting Summary</dc:title>
  <dc:subject/>
  <dc:creator>Administrator</dc:creator>
  <cp:keywords/>
  <dc:description/>
  <cp:lastModifiedBy>Mahesh Rathi</cp:lastModifiedBy>
  <cp:revision>2</cp:revision>
  <dcterms:created xsi:type="dcterms:W3CDTF">2016-03-28T14:59:00Z</dcterms:created>
  <dcterms:modified xsi:type="dcterms:W3CDTF">2016-03-28T14:59:00Z</dcterms:modified>
</cp:coreProperties>
</file>